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93449" w14:textId="7769CCC8" w:rsidR="00470526" w:rsidRDefault="00470526" w:rsidP="00B31FCC">
      <w:pPr>
        <w:rPr>
          <w:b/>
          <w:sz w:val="28"/>
        </w:rPr>
      </w:pPr>
      <w:r>
        <w:rPr>
          <w:b/>
          <w:sz w:val="28"/>
        </w:rPr>
        <w:t>Hope Shores Alliance</w:t>
      </w:r>
    </w:p>
    <w:p w14:paraId="30E210BD" w14:textId="7C489527" w:rsidR="00470526" w:rsidRDefault="00470526" w:rsidP="00B31FCC">
      <w:pPr>
        <w:rPr>
          <w:b/>
          <w:sz w:val="28"/>
        </w:rPr>
      </w:pPr>
      <w:r>
        <w:rPr>
          <w:b/>
          <w:sz w:val="28"/>
        </w:rPr>
        <w:t>Financial Notes – Q3 reports</w:t>
      </w:r>
    </w:p>
    <w:p w14:paraId="51DF53AE" w14:textId="77777777" w:rsidR="00470526" w:rsidRDefault="00470526" w:rsidP="00B31FCC">
      <w:pPr>
        <w:rPr>
          <w:b/>
          <w:sz w:val="28"/>
        </w:rPr>
      </w:pPr>
    </w:p>
    <w:p w14:paraId="09DEF991" w14:textId="078EE212" w:rsidR="00B31FCC" w:rsidRPr="00254E78" w:rsidRDefault="00B31FCC" w:rsidP="00B31FCC">
      <w:pPr>
        <w:rPr>
          <w:b/>
          <w:sz w:val="28"/>
        </w:rPr>
      </w:pPr>
      <w:r w:rsidRPr="00254E78">
        <w:rPr>
          <w:b/>
          <w:sz w:val="28"/>
        </w:rPr>
        <w:t>Finance Notes:</w:t>
      </w:r>
    </w:p>
    <w:p w14:paraId="4A18EC25" w14:textId="77777777" w:rsidR="00B31FCC" w:rsidRDefault="00B31FCC" w:rsidP="00B31FCC">
      <w:r w:rsidRPr="001A03A7">
        <w:rPr>
          <w:u w:val="single"/>
        </w:rPr>
        <w:t>Balance Sheet</w:t>
      </w:r>
      <w:r>
        <w:t>:</w:t>
      </w:r>
    </w:p>
    <w:p w14:paraId="520D2C2D" w14:textId="55665B66" w:rsidR="00632282" w:rsidRDefault="001E6EAF" w:rsidP="00632282">
      <w:pPr>
        <w:pStyle w:val="ListParagraph"/>
        <w:numPr>
          <w:ilvl w:val="0"/>
          <w:numId w:val="7"/>
        </w:numPr>
      </w:pPr>
      <w:r>
        <w:t>Cash and Cash equivalents is down $45,439.08 since last quarter</w:t>
      </w:r>
    </w:p>
    <w:p w14:paraId="345D2AF1" w14:textId="7D08404D" w:rsidR="00DB4DC8" w:rsidRDefault="00DB4DC8" w:rsidP="00DB4DC8">
      <w:pPr>
        <w:pStyle w:val="ListParagraph"/>
        <w:numPr>
          <w:ilvl w:val="1"/>
          <w:numId w:val="7"/>
        </w:numPr>
      </w:pPr>
      <w:r>
        <w:t>Larger purchases included</w:t>
      </w:r>
    </w:p>
    <w:p w14:paraId="4097B86B" w14:textId="08D6015B" w:rsidR="00DB4DC8" w:rsidRDefault="00C96BF5" w:rsidP="00DB4DC8">
      <w:pPr>
        <w:pStyle w:val="ListParagraph"/>
        <w:numPr>
          <w:ilvl w:val="2"/>
          <w:numId w:val="7"/>
        </w:numPr>
      </w:pPr>
      <w:r>
        <w:t xml:space="preserve">Abila Accounting Software </w:t>
      </w:r>
    </w:p>
    <w:p w14:paraId="14FEC6B8" w14:textId="1DF1F0B6" w:rsidR="00C96BF5" w:rsidRDefault="00C96BF5" w:rsidP="00DB4DC8">
      <w:pPr>
        <w:pStyle w:val="ListParagraph"/>
        <w:numPr>
          <w:ilvl w:val="2"/>
          <w:numId w:val="7"/>
        </w:numPr>
      </w:pPr>
      <w:r>
        <w:t>EmpowerDB</w:t>
      </w:r>
    </w:p>
    <w:p w14:paraId="65AC2698" w14:textId="2A6C5E5E" w:rsidR="00C96BF5" w:rsidRDefault="00C96BF5" w:rsidP="00DB4DC8">
      <w:pPr>
        <w:pStyle w:val="ListParagraph"/>
        <w:numPr>
          <w:ilvl w:val="2"/>
          <w:numId w:val="7"/>
        </w:numPr>
      </w:pPr>
      <w:r>
        <w:t>Gruelke Hardware – Wash /Dryer for Seconds on Third</w:t>
      </w:r>
    </w:p>
    <w:p w14:paraId="1A6D0727" w14:textId="2803DC15" w:rsidR="00C96BF5" w:rsidRDefault="00C96BF5" w:rsidP="00DB4DC8">
      <w:pPr>
        <w:pStyle w:val="ListParagraph"/>
        <w:numPr>
          <w:ilvl w:val="2"/>
          <w:numId w:val="7"/>
        </w:numPr>
      </w:pPr>
      <w:r>
        <w:t>MCEDSV – Annual Membership fee</w:t>
      </w:r>
    </w:p>
    <w:p w14:paraId="371EE7A6" w14:textId="69BD6130" w:rsidR="00C96BF5" w:rsidRDefault="00C96BF5" w:rsidP="00DB4DC8">
      <w:pPr>
        <w:pStyle w:val="ListParagraph"/>
        <w:numPr>
          <w:ilvl w:val="2"/>
          <w:numId w:val="7"/>
        </w:numPr>
      </w:pPr>
      <w:r>
        <w:t>Philadelphia Insurance – final 2 payment of previous policy</w:t>
      </w:r>
    </w:p>
    <w:p w14:paraId="21465757" w14:textId="5385DBDA" w:rsidR="00C96BF5" w:rsidRDefault="00C96BF5" w:rsidP="00DB4DC8">
      <w:pPr>
        <w:pStyle w:val="ListParagraph"/>
        <w:numPr>
          <w:ilvl w:val="2"/>
          <w:numId w:val="7"/>
        </w:numPr>
      </w:pPr>
      <w:r>
        <w:t>Tier 4 Techonology – IT Service new contract</w:t>
      </w:r>
    </w:p>
    <w:p w14:paraId="639AB2B6" w14:textId="5AC73D99" w:rsidR="00C96BF5" w:rsidRDefault="00C96BF5" w:rsidP="00DB4DC8">
      <w:pPr>
        <w:pStyle w:val="ListParagraph"/>
        <w:numPr>
          <w:ilvl w:val="2"/>
          <w:numId w:val="7"/>
        </w:numPr>
      </w:pPr>
      <w:r>
        <w:t>Nextiva – VOIP new contract</w:t>
      </w:r>
    </w:p>
    <w:p w14:paraId="2892FDD6" w14:textId="64EC19B8" w:rsidR="00C96BF5" w:rsidRDefault="00C96BF5" w:rsidP="00C96BF5">
      <w:pPr>
        <w:pStyle w:val="ListParagraph"/>
        <w:numPr>
          <w:ilvl w:val="0"/>
          <w:numId w:val="7"/>
        </w:numPr>
      </w:pPr>
      <w:r>
        <w:t xml:space="preserve">Current Liabilities was down $14,531.39 </w:t>
      </w:r>
    </w:p>
    <w:p w14:paraId="50A3941D" w14:textId="654F65CD" w:rsidR="00C96BF5" w:rsidRDefault="00C96BF5" w:rsidP="00C96BF5">
      <w:pPr>
        <w:pStyle w:val="ListParagraph"/>
        <w:numPr>
          <w:ilvl w:val="1"/>
          <w:numId w:val="7"/>
        </w:numPr>
      </w:pPr>
      <w:r>
        <w:t>Reduced current portion of long term debt (Store loan and PPP loan)</w:t>
      </w:r>
    </w:p>
    <w:p w14:paraId="320156CB" w14:textId="04C3CA76" w:rsidR="00C96BF5" w:rsidRDefault="00C96BF5" w:rsidP="00C96BF5">
      <w:pPr>
        <w:pStyle w:val="ListParagraph"/>
        <w:numPr>
          <w:ilvl w:val="1"/>
          <w:numId w:val="7"/>
        </w:numPr>
      </w:pPr>
      <w:r>
        <w:t>Reduced accrued payroll and accounts payable</w:t>
      </w:r>
      <w:bookmarkStart w:id="0" w:name="_GoBack"/>
      <w:bookmarkEnd w:id="0"/>
    </w:p>
    <w:p w14:paraId="1A63BB55" w14:textId="761783BF" w:rsidR="00C96BF5" w:rsidRDefault="00C96BF5" w:rsidP="00C96BF5">
      <w:pPr>
        <w:pStyle w:val="ListParagraph"/>
        <w:numPr>
          <w:ilvl w:val="0"/>
          <w:numId w:val="7"/>
        </w:numPr>
      </w:pPr>
      <w:r>
        <w:t>Accrued Compensated Absences down $329.17 from last quarter</w:t>
      </w:r>
    </w:p>
    <w:p w14:paraId="5AC04A09" w14:textId="77777777" w:rsidR="00632282" w:rsidRDefault="00632282" w:rsidP="00632282">
      <w:pPr>
        <w:pStyle w:val="ListParagraph"/>
      </w:pPr>
    </w:p>
    <w:p w14:paraId="0958126F" w14:textId="77777777" w:rsidR="00B31FCC" w:rsidRPr="001A03A7" w:rsidRDefault="00B31FCC" w:rsidP="00B31FCC">
      <w:pPr>
        <w:rPr>
          <w:u w:val="single"/>
        </w:rPr>
      </w:pPr>
      <w:r w:rsidRPr="001A03A7">
        <w:rPr>
          <w:u w:val="single"/>
        </w:rPr>
        <w:t>Statement of Revenue &amp; Expenses – Budgeted</w:t>
      </w:r>
    </w:p>
    <w:p w14:paraId="384DD0D6" w14:textId="77777777" w:rsidR="00117FDC" w:rsidRDefault="00117FDC" w:rsidP="00117FDC">
      <w:pPr>
        <w:pStyle w:val="ListParagraph"/>
        <w:numPr>
          <w:ilvl w:val="0"/>
          <w:numId w:val="5"/>
        </w:numPr>
        <w:spacing w:line="360" w:lineRule="auto"/>
      </w:pPr>
      <w:r>
        <w:t>Revenues</w:t>
      </w:r>
    </w:p>
    <w:p w14:paraId="1C516E53" w14:textId="77777777" w:rsidR="00117FDC" w:rsidRDefault="00117FDC" w:rsidP="00117FDC">
      <w:pPr>
        <w:pStyle w:val="ListParagraph"/>
        <w:numPr>
          <w:ilvl w:val="1"/>
          <w:numId w:val="5"/>
        </w:numPr>
        <w:spacing w:line="360" w:lineRule="auto"/>
      </w:pPr>
      <w:r>
        <w:t>Fund Revenue is up $654 from Q2</w:t>
      </w:r>
    </w:p>
    <w:p w14:paraId="7B021A13" w14:textId="77777777" w:rsidR="00117FDC" w:rsidRDefault="00117FDC" w:rsidP="00117FDC">
      <w:pPr>
        <w:pStyle w:val="ListParagraph"/>
        <w:numPr>
          <w:ilvl w:val="1"/>
          <w:numId w:val="5"/>
        </w:numPr>
        <w:spacing w:line="360" w:lineRule="auto"/>
      </w:pPr>
      <w:r>
        <w:t>Comstock’s only payment was received in Q2 so no revenue in this line item</w:t>
      </w:r>
    </w:p>
    <w:p w14:paraId="1AAF4663" w14:textId="77777777" w:rsidR="00117FDC" w:rsidRDefault="00117FDC" w:rsidP="00117FDC">
      <w:pPr>
        <w:pStyle w:val="ListParagraph"/>
        <w:numPr>
          <w:ilvl w:val="1"/>
          <w:numId w:val="5"/>
        </w:numPr>
        <w:spacing w:line="360" w:lineRule="auto"/>
      </w:pPr>
      <w:r>
        <w:t>United Way is up $496 from Q2</w:t>
      </w:r>
    </w:p>
    <w:p w14:paraId="512C04A1" w14:textId="77777777" w:rsidR="00117FDC" w:rsidRDefault="00117FDC" w:rsidP="00117FDC">
      <w:pPr>
        <w:pStyle w:val="ListParagraph"/>
        <w:numPr>
          <w:ilvl w:val="1"/>
          <w:numId w:val="5"/>
        </w:numPr>
        <w:spacing w:line="360" w:lineRule="auto"/>
      </w:pPr>
      <w:r>
        <w:t>Misc. Grants is down $1,272</w:t>
      </w:r>
    </w:p>
    <w:p w14:paraId="20BA64F7" w14:textId="77777777" w:rsidR="00117FDC" w:rsidRDefault="00117FDC" w:rsidP="00117FDC">
      <w:pPr>
        <w:pStyle w:val="ListParagraph"/>
        <w:numPr>
          <w:ilvl w:val="1"/>
          <w:numId w:val="5"/>
        </w:numPr>
        <w:spacing w:line="360" w:lineRule="auto"/>
      </w:pPr>
      <w:r>
        <w:t>Cash contributions is down $12,114 from Q2</w:t>
      </w:r>
    </w:p>
    <w:p w14:paraId="29C00E5B" w14:textId="77777777" w:rsidR="00117FDC" w:rsidRDefault="00117FDC" w:rsidP="00117FDC">
      <w:pPr>
        <w:pStyle w:val="ListParagraph"/>
        <w:numPr>
          <w:ilvl w:val="1"/>
          <w:numId w:val="5"/>
        </w:numPr>
        <w:spacing w:line="360" w:lineRule="auto"/>
      </w:pPr>
      <w:r>
        <w:t>Store proceeds are up from Q2 $11,776</w:t>
      </w:r>
    </w:p>
    <w:p w14:paraId="47F37C7E" w14:textId="77777777" w:rsidR="00117FDC" w:rsidRDefault="00117FDC" w:rsidP="00117FDC">
      <w:pPr>
        <w:pStyle w:val="ListParagraph"/>
        <w:numPr>
          <w:ilvl w:val="1"/>
          <w:numId w:val="5"/>
        </w:numPr>
        <w:spacing w:line="360" w:lineRule="auto"/>
      </w:pPr>
      <w:r>
        <w:t>Fundraising proceeds down $14,174 from Q2</w:t>
      </w:r>
    </w:p>
    <w:p w14:paraId="62FBD9E5" w14:textId="77777777" w:rsidR="00117FDC" w:rsidRDefault="00117FDC" w:rsidP="00117FDC">
      <w:pPr>
        <w:pStyle w:val="ListParagraph"/>
        <w:numPr>
          <w:ilvl w:val="1"/>
          <w:numId w:val="5"/>
        </w:numPr>
        <w:spacing w:line="360" w:lineRule="auto"/>
      </w:pPr>
      <w:r>
        <w:t>Total Revenue change since Q2 is $19,932</w:t>
      </w:r>
    </w:p>
    <w:p w14:paraId="72E30426" w14:textId="77777777" w:rsidR="00117FDC" w:rsidRDefault="00117FDC" w:rsidP="00117FDC">
      <w:pPr>
        <w:pStyle w:val="ListParagraph"/>
        <w:spacing w:line="360" w:lineRule="auto"/>
        <w:ind w:left="1800"/>
      </w:pPr>
    </w:p>
    <w:p w14:paraId="0C3D9AD9" w14:textId="33C6874D" w:rsidR="00117FDC" w:rsidRDefault="00117FDC" w:rsidP="00117FDC">
      <w:pPr>
        <w:pStyle w:val="ListParagraph"/>
        <w:spacing w:line="360" w:lineRule="auto"/>
        <w:ind w:left="1080"/>
      </w:pPr>
      <w:r>
        <w:t xml:space="preserve">The biggest change in revenue </w:t>
      </w:r>
      <w:r w:rsidR="001E032B">
        <w:t xml:space="preserve">from Q2 to Q3 </w:t>
      </w:r>
      <w:r>
        <w:t>is the reduced cash contributions and fundraising proceeds.</w:t>
      </w:r>
    </w:p>
    <w:p w14:paraId="62416BAA" w14:textId="77777777" w:rsidR="001E032B" w:rsidRDefault="001E032B" w:rsidP="00117FDC">
      <w:pPr>
        <w:pStyle w:val="ListParagraph"/>
        <w:spacing w:line="360" w:lineRule="auto"/>
        <w:ind w:left="1080"/>
      </w:pPr>
    </w:p>
    <w:p w14:paraId="069B7778" w14:textId="607F3C6A" w:rsidR="00B31FCC" w:rsidRDefault="00B31FCC" w:rsidP="00117FDC">
      <w:pPr>
        <w:pStyle w:val="ListParagraph"/>
        <w:numPr>
          <w:ilvl w:val="0"/>
          <w:numId w:val="5"/>
        </w:numPr>
        <w:spacing w:line="360" w:lineRule="auto"/>
      </w:pPr>
      <w:r>
        <w:t>Expenditures</w:t>
      </w:r>
    </w:p>
    <w:p w14:paraId="5116F50A" w14:textId="734BC0AF" w:rsidR="00B31FCC" w:rsidRDefault="00BE0E89" w:rsidP="00B31FCC">
      <w:pPr>
        <w:pStyle w:val="ListParagraph"/>
        <w:numPr>
          <w:ilvl w:val="1"/>
          <w:numId w:val="5"/>
        </w:numPr>
        <w:spacing w:line="360" w:lineRule="auto"/>
      </w:pPr>
      <w:r>
        <w:t>Payroll is down $3,045 from last quarter</w:t>
      </w:r>
    </w:p>
    <w:p w14:paraId="3C2BF61B" w14:textId="62A6EC87" w:rsidR="00BE0E89" w:rsidRDefault="00BE0E89" w:rsidP="00B31FCC">
      <w:pPr>
        <w:pStyle w:val="ListParagraph"/>
        <w:numPr>
          <w:ilvl w:val="1"/>
          <w:numId w:val="5"/>
        </w:numPr>
        <w:spacing w:line="360" w:lineRule="auto"/>
      </w:pPr>
      <w:r>
        <w:t xml:space="preserve">Fringe benefits is down $20,746 from last quarter </w:t>
      </w:r>
      <w:r w:rsidR="007311F7">
        <w:t>–</w:t>
      </w:r>
      <w:r>
        <w:t xml:space="preserve"> </w:t>
      </w:r>
      <w:r w:rsidR="007311F7">
        <w:t xml:space="preserve">partially due to employees meeting the $9,500 cap for unemployment expense and </w:t>
      </w:r>
      <w:r w:rsidR="00936B62">
        <w:t>adjustments from BCBS to correct enrollment errors from last quarter.</w:t>
      </w:r>
    </w:p>
    <w:p w14:paraId="38CCF2C0" w14:textId="11B5B469" w:rsidR="008D142E" w:rsidRDefault="008D142E" w:rsidP="00B31FCC">
      <w:pPr>
        <w:pStyle w:val="ListParagraph"/>
        <w:numPr>
          <w:ilvl w:val="1"/>
          <w:numId w:val="5"/>
        </w:numPr>
        <w:spacing w:line="360" w:lineRule="auto"/>
      </w:pPr>
      <w:r>
        <w:lastRenderedPageBreak/>
        <w:t>Dues, Subscriptions, and fees increased from last quarter due to fees associated with EmpowerDB, local chamber membership fees, MCEDSV membership fees, and Survey Monkey subscriptions.</w:t>
      </w:r>
    </w:p>
    <w:p w14:paraId="21A467C2" w14:textId="00B856AF" w:rsidR="008D142E" w:rsidRDefault="008D142E" w:rsidP="00B31FCC">
      <w:pPr>
        <w:pStyle w:val="ListParagraph"/>
        <w:numPr>
          <w:ilvl w:val="1"/>
          <w:numId w:val="5"/>
        </w:numPr>
        <w:spacing w:line="360" w:lineRule="auto"/>
      </w:pPr>
      <w:r>
        <w:t>Insurance is down due to being at the end of last year’s contract.  Fees start back up again in the new quarter.</w:t>
      </w:r>
    </w:p>
    <w:p w14:paraId="553D7FD2" w14:textId="55FAA425" w:rsidR="008D142E" w:rsidRDefault="008D142E" w:rsidP="00B31FCC">
      <w:pPr>
        <w:pStyle w:val="ListParagraph"/>
        <w:numPr>
          <w:ilvl w:val="1"/>
          <w:numId w:val="5"/>
        </w:numPr>
        <w:spacing w:line="360" w:lineRule="auto"/>
      </w:pPr>
      <w:r>
        <w:t>Repairs &amp; Maintenance and Supplies both increased to so the increased and continued work at the Emergency Shelter.</w:t>
      </w:r>
    </w:p>
    <w:p w14:paraId="0B781289" w14:textId="6F00EDF5" w:rsidR="008D142E" w:rsidRDefault="008D142E" w:rsidP="00B31FCC">
      <w:pPr>
        <w:pStyle w:val="ListParagraph"/>
        <w:numPr>
          <w:ilvl w:val="1"/>
          <w:numId w:val="5"/>
        </w:numPr>
        <w:spacing w:line="360" w:lineRule="auto"/>
      </w:pPr>
      <w:r>
        <w:t xml:space="preserve">Transportation continues to increase as </w:t>
      </w:r>
      <w:r w:rsidR="002F138C">
        <w:t xml:space="preserve">more staff are traveling to cover other outreach offices, increased outreach, and increased offsite survivor appointments. </w:t>
      </w:r>
    </w:p>
    <w:p w14:paraId="47173C00" w14:textId="77777777" w:rsidR="002E704E" w:rsidRDefault="002E704E" w:rsidP="002E704E">
      <w:pPr>
        <w:pStyle w:val="ListParagraph"/>
        <w:spacing w:line="360" w:lineRule="auto"/>
        <w:ind w:left="1800"/>
      </w:pPr>
    </w:p>
    <w:p w14:paraId="78C3669B" w14:textId="77777777" w:rsidR="00B31FCC" w:rsidRPr="001A03A7" w:rsidRDefault="00B31FCC" w:rsidP="00B31FCC">
      <w:pPr>
        <w:rPr>
          <w:u w:val="single"/>
        </w:rPr>
      </w:pPr>
      <w:r w:rsidRPr="001A03A7">
        <w:rPr>
          <w:u w:val="single"/>
        </w:rPr>
        <w:t>Statement of Revenues &amp; Expenditures – Comparative</w:t>
      </w:r>
    </w:p>
    <w:p w14:paraId="7B4450AD" w14:textId="36EF516A" w:rsidR="00B31FCC" w:rsidRDefault="00B31FCC" w:rsidP="00B31FCC">
      <w:pPr>
        <w:pStyle w:val="ListParagraph"/>
        <w:numPr>
          <w:ilvl w:val="0"/>
          <w:numId w:val="5"/>
        </w:numPr>
        <w:spacing w:line="360" w:lineRule="auto"/>
      </w:pPr>
      <w:r>
        <w:t>Revenues</w:t>
      </w:r>
    </w:p>
    <w:p w14:paraId="16132B73" w14:textId="73A77606" w:rsidR="0003439A" w:rsidRDefault="0003439A" w:rsidP="0003439A">
      <w:pPr>
        <w:pStyle w:val="ListParagraph"/>
        <w:numPr>
          <w:ilvl w:val="1"/>
          <w:numId w:val="5"/>
        </w:numPr>
        <w:spacing w:line="360" w:lineRule="auto"/>
      </w:pPr>
      <w:r>
        <w:t xml:space="preserve">Fund Revenue </w:t>
      </w:r>
      <w:r w:rsidR="001E032B">
        <w:t>increased from this quarter last year $33,097</w:t>
      </w:r>
    </w:p>
    <w:p w14:paraId="12FF3B29" w14:textId="17D57362" w:rsidR="001E032B" w:rsidRDefault="001E032B" w:rsidP="0003439A">
      <w:pPr>
        <w:pStyle w:val="ListParagraph"/>
        <w:numPr>
          <w:ilvl w:val="1"/>
          <w:numId w:val="5"/>
        </w:numPr>
        <w:spacing w:line="360" w:lineRule="auto"/>
      </w:pPr>
      <w:r>
        <w:t>Besser Foundation is down but in accordance to the step down funding approval.</w:t>
      </w:r>
    </w:p>
    <w:p w14:paraId="350A3734" w14:textId="47643D9D" w:rsidR="0003439A" w:rsidRDefault="0003439A" w:rsidP="0003439A">
      <w:pPr>
        <w:pStyle w:val="ListParagraph"/>
        <w:numPr>
          <w:ilvl w:val="1"/>
          <w:numId w:val="5"/>
        </w:numPr>
        <w:spacing w:line="360" w:lineRule="auto"/>
      </w:pPr>
      <w:r>
        <w:t>U</w:t>
      </w:r>
      <w:r w:rsidR="00117FDC">
        <w:t xml:space="preserve">nited Way </w:t>
      </w:r>
      <w:r w:rsidR="001E032B">
        <w:t>difference from last year was due to a coding error last year that corrected the next quarter.</w:t>
      </w:r>
    </w:p>
    <w:p w14:paraId="44A12E2F" w14:textId="1C73F590" w:rsidR="00117FDC" w:rsidRDefault="00117FDC" w:rsidP="0003439A">
      <w:pPr>
        <w:pStyle w:val="ListParagraph"/>
        <w:numPr>
          <w:ilvl w:val="1"/>
          <w:numId w:val="5"/>
        </w:numPr>
        <w:spacing w:line="360" w:lineRule="auto"/>
      </w:pPr>
      <w:r>
        <w:t>Misc. Grants</w:t>
      </w:r>
      <w:r w:rsidR="001E032B">
        <w:t xml:space="preserve"> – received reimbursement from CFNEM for Alternative Pathways space</w:t>
      </w:r>
    </w:p>
    <w:p w14:paraId="2E99FCC2" w14:textId="061DAC43" w:rsidR="00117FDC" w:rsidRDefault="00117FDC" w:rsidP="0003439A">
      <w:pPr>
        <w:pStyle w:val="ListParagraph"/>
        <w:numPr>
          <w:ilvl w:val="1"/>
          <w:numId w:val="5"/>
        </w:numPr>
        <w:spacing w:line="360" w:lineRule="auto"/>
      </w:pPr>
      <w:r>
        <w:t xml:space="preserve">Cash contributions is down </w:t>
      </w:r>
      <w:r w:rsidR="001E032B">
        <w:t>from last year $3,272</w:t>
      </w:r>
    </w:p>
    <w:p w14:paraId="30977F48" w14:textId="03E512B3" w:rsidR="0003439A" w:rsidRDefault="00117FDC" w:rsidP="0003439A">
      <w:pPr>
        <w:pStyle w:val="ListParagraph"/>
        <w:numPr>
          <w:ilvl w:val="1"/>
          <w:numId w:val="5"/>
        </w:numPr>
        <w:spacing w:line="360" w:lineRule="auto"/>
      </w:pPr>
      <w:r>
        <w:t xml:space="preserve">Store proceeds are up from </w:t>
      </w:r>
      <w:r w:rsidR="001E032B">
        <w:t>last year $7,059</w:t>
      </w:r>
    </w:p>
    <w:p w14:paraId="50B37AB8" w14:textId="1EB8AA9D" w:rsidR="00117FDC" w:rsidRDefault="00117FDC" w:rsidP="0003439A">
      <w:pPr>
        <w:pStyle w:val="ListParagraph"/>
        <w:numPr>
          <w:ilvl w:val="1"/>
          <w:numId w:val="5"/>
        </w:numPr>
        <w:spacing w:line="360" w:lineRule="auto"/>
      </w:pPr>
      <w:r>
        <w:t xml:space="preserve">Total Revenue </w:t>
      </w:r>
      <w:r w:rsidR="00D315FC">
        <w:t>increased $27,100 from last year.</w:t>
      </w:r>
    </w:p>
    <w:p w14:paraId="64E79235" w14:textId="77777777" w:rsidR="00117FDC" w:rsidRDefault="00117FDC" w:rsidP="00117FDC">
      <w:pPr>
        <w:pStyle w:val="ListParagraph"/>
        <w:spacing w:line="360" w:lineRule="auto"/>
        <w:ind w:left="1800"/>
      </w:pPr>
    </w:p>
    <w:p w14:paraId="582B8490" w14:textId="444B3747" w:rsidR="00D315FC" w:rsidRDefault="00D315FC" w:rsidP="00117FDC">
      <w:pPr>
        <w:pStyle w:val="ListParagraph"/>
        <w:spacing w:line="360" w:lineRule="auto"/>
        <w:ind w:left="1080"/>
      </w:pPr>
      <w:r>
        <w:t>Increase revenue is due to increased direct grant billing and store revenue brought in with Revolve. This helped offset the decrease in cash contributions and the reduction associated with Besser Foundation.</w:t>
      </w:r>
    </w:p>
    <w:p w14:paraId="559939D1" w14:textId="68747EA6" w:rsidR="00117FDC" w:rsidRDefault="00117FDC" w:rsidP="00117FDC">
      <w:pPr>
        <w:pStyle w:val="ListParagraph"/>
        <w:spacing w:line="360" w:lineRule="auto"/>
        <w:ind w:left="1080"/>
      </w:pPr>
      <w:r>
        <w:t xml:space="preserve"> </w:t>
      </w:r>
    </w:p>
    <w:p w14:paraId="16E253C3" w14:textId="1B8CFF1A" w:rsidR="00B31FCC" w:rsidRDefault="00B31FCC" w:rsidP="00B31FCC">
      <w:pPr>
        <w:pStyle w:val="ListParagraph"/>
        <w:numPr>
          <w:ilvl w:val="0"/>
          <w:numId w:val="5"/>
        </w:numPr>
        <w:spacing w:line="360" w:lineRule="auto"/>
      </w:pPr>
      <w:r>
        <w:t>Expenditures</w:t>
      </w:r>
    </w:p>
    <w:p w14:paraId="429639F4" w14:textId="666AE051" w:rsidR="0003439A" w:rsidRDefault="0003439A" w:rsidP="00E92021">
      <w:pPr>
        <w:pStyle w:val="ListParagraph"/>
        <w:numPr>
          <w:ilvl w:val="1"/>
          <w:numId w:val="5"/>
        </w:numPr>
        <w:spacing w:line="360" w:lineRule="auto"/>
      </w:pPr>
      <w:r>
        <w:t xml:space="preserve">Payroll is </w:t>
      </w:r>
      <w:r w:rsidR="00D315FC">
        <w:t xml:space="preserve">down $10,393 with </w:t>
      </w:r>
      <w:r>
        <w:t xml:space="preserve">Fringe is </w:t>
      </w:r>
      <w:r w:rsidR="00D315FC">
        <w:t xml:space="preserve">up $5,989 – the increase in fringe is due to some BCBS billing adjustments that were happening during this quarter. </w:t>
      </w:r>
    </w:p>
    <w:p w14:paraId="53941A84" w14:textId="2C8E7C21" w:rsidR="0003439A" w:rsidRDefault="0003439A" w:rsidP="0003439A">
      <w:pPr>
        <w:pStyle w:val="ListParagraph"/>
        <w:numPr>
          <w:ilvl w:val="1"/>
          <w:numId w:val="5"/>
        </w:numPr>
        <w:spacing w:line="360" w:lineRule="auto"/>
      </w:pPr>
      <w:r>
        <w:t>Contracted Services is down $</w:t>
      </w:r>
      <w:r w:rsidR="00D315FC">
        <w:t>5,355</w:t>
      </w:r>
      <w:r>
        <w:t xml:space="preserve"> </w:t>
      </w:r>
      <w:r w:rsidR="00D315FC">
        <w:t>from this time last year</w:t>
      </w:r>
      <w:r>
        <w:t>.</w:t>
      </w:r>
      <w:r w:rsidR="00D87DD6">
        <w:t xml:space="preserve"> Last year during this quarter was a payment for the contractual training from Praxis International. </w:t>
      </w:r>
    </w:p>
    <w:p w14:paraId="079519D9" w14:textId="42DDD7F8" w:rsidR="0003439A" w:rsidRDefault="00D315FC" w:rsidP="0003439A">
      <w:pPr>
        <w:pStyle w:val="ListParagraph"/>
        <w:numPr>
          <w:ilvl w:val="1"/>
          <w:numId w:val="5"/>
        </w:numPr>
        <w:spacing w:line="360" w:lineRule="auto"/>
      </w:pPr>
      <w:r>
        <w:t>Dues, Subscriptions, and fees are down $4,805</w:t>
      </w:r>
      <w:r w:rsidR="00D87DD6">
        <w:t xml:space="preserve"> – Last year during this quarter was the initial payment for EmpowerDB client database.</w:t>
      </w:r>
    </w:p>
    <w:p w14:paraId="0F8085CF" w14:textId="5196F68B" w:rsidR="00D315FC" w:rsidRDefault="00D315FC" w:rsidP="0003439A">
      <w:pPr>
        <w:pStyle w:val="ListParagraph"/>
        <w:numPr>
          <w:ilvl w:val="1"/>
          <w:numId w:val="5"/>
        </w:numPr>
        <w:spacing w:line="360" w:lineRule="auto"/>
      </w:pPr>
      <w:r>
        <w:t xml:space="preserve">Leasing vouchers is down </w:t>
      </w:r>
      <w:r w:rsidR="00D87DD6">
        <w:t xml:space="preserve">$5,479 due to survivors completing the program </w:t>
      </w:r>
    </w:p>
    <w:p w14:paraId="277D1BB2" w14:textId="2A05DFCE" w:rsidR="00D87DD6" w:rsidRDefault="00D87DD6" w:rsidP="0003439A">
      <w:pPr>
        <w:pStyle w:val="ListParagraph"/>
        <w:numPr>
          <w:ilvl w:val="1"/>
          <w:numId w:val="5"/>
        </w:numPr>
        <w:spacing w:line="360" w:lineRule="auto"/>
      </w:pPr>
      <w:r>
        <w:lastRenderedPageBreak/>
        <w:t>Rent is up $3,000 from last year due to the $1000 monthly rent at Revolve</w:t>
      </w:r>
    </w:p>
    <w:p w14:paraId="3E67B861" w14:textId="005B3DF3" w:rsidR="00D87DD6" w:rsidRDefault="00D87DD6" w:rsidP="0003439A">
      <w:pPr>
        <w:pStyle w:val="ListParagraph"/>
        <w:numPr>
          <w:ilvl w:val="1"/>
          <w:numId w:val="5"/>
        </w:numPr>
        <w:spacing w:line="360" w:lineRule="auto"/>
      </w:pPr>
      <w:r>
        <w:t>Repairs &amp; Maintenance is down $54,479- Last year we made the initial payment for the new roofs.  These w</w:t>
      </w:r>
      <w:r w:rsidR="00695446">
        <w:t xml:space="preserve">ere </w:t>
      </w:r>
      <w:r>
        <w:t>re</w:t>
      </w:r>
      <w:r w:rsidR="00695446">
        <w:t>-</w:t>
      </w:r>
      <w:r>
        <w:t xml:space="preserve">classed as a depreciable asset. </w:t>
      </w:r>
    </w:p>
    <w:p w14:paraId="777BFE69" w14:textId="2F1F6B8B" w:rsidR="00D87DD6" w:rsidRDefault="00D87DD6" w:rsidP="0003439A">
      <w:pPr>
        <w:pStyle w:val="ListParagraph"/>
        <w:numPr>
          <w:ilvl w:val="1"/>
          <w:numId w:val="5"/>
        </w:numPr>
        <w:spacing w:line="360" w:lineRule="auto"/>
      </w:pPr>
      <w:r>
        <w:t xml:space="preserve">Supplies increased this year $11,587 as we started the purchasing for updated furniture and </w:t>
      </w:r>
      <w:r w:rsidR="004D42E9">
        <w:t>supplies for the Emergency Shelter.</w:t>
      </w:r>
    </w:p>
    <w:p w14:paraId="636D7894" w14:textId="305FBAD7" w:rsidR="004D42E9" w:rsidRDefault="004D42E9" w:rsidP="0003439A">
      <w:pPr>
        <w:pStyle w:val="ListParagraph"/>
        <w:numPr>
          <w:ilvl w:val="1"/>
          <w:numId w:val="5"/>
        </w:numPr>
        <w:spacing w:line="360" w:lineRule="auto"/>
      </w:pPr>
      <w:r>
        <w:t xml:space="preserve">Transportation doubled from this time last year.  This is due to increased travel associated with </w:t>
      </w:r>
      <w:r w:rsidR="00BE0E89">
        <w:t>reduced staff and increase in face</w:t>
      </w:r>
      <w:r w:rsidR="00695446">
        <w:t>-</w:t>
      </w:r>
      <w:r w:rsidR="00BE0E89">
        <w:t>to</w:t>
      </w:r>
      <w:r w:rsidR="00695446">
        <w:t>-</w:t>
      </w:r>
      <w:r w:rsidR="00BE0E89">
        <w:t xml:space="preserve">face meetings offsite vs. remote meetings. </w:t>
      </w:r>
    </w:p>
    <w:p w14:paraId="299BCB2C" w14:textId="09502E75" w:rsidR="00BE0E89" w:rsidRDefault="00BE0E89" w:rsidP="00BE0E89">
      <w:pPr>
        <w:pStyle w:val="ListParagraph"/>
        <w:spacing w:line="360" w:lineRule="auto"/>
        <w:ind w:left="1080"/>
      </w:pPr>
      <w:r>
        <w:t>Overall, our expenses were reduced $19,469 from this quarter last year.  When comparing the overall deficit we show an improvement of $62,365 YTD on 6/30.</w:t>
      </w:r>
    </w:p>
    <w:p w14:paraId="64130622" w14:textId="44A9540C" w:rsidR="001E6EAF" w:rsidRDefault="001E6EAF" w:rsidP="00BE0E89">
      <w:pPr>
        <w:pStyle w:val="ListParagraph"/>
        <w:spacing w:line="360" w:lineRule="auto"/>
        <w:ind w:left="1080"/>
      </w:pPr>
    </w:p>
    <w:p w14:paraId="2F0A27E1" w14:textId="5FA2A43B" w:rsidR="001E6EAF" w:rsidRDefault="001E6EAF" w:rsidP="00BE0E89">
      <w:pPr>
        <w:pStyle w:val="ListParagraph"/>
        <w:spacing w:line="360" w:lineRule="auto"/>
        <w:ind w:left="1080"/>
      </w:pPr>
      <w:r>
        <w:t>Comparing the overall loss between Q2’s timeframe and Q3’s timeframe there is only a difference of $463, which shows the loss is steady from quarter to quarter.</w:t>
      </w:r>
    </w:p>
    <w:p w14:paraId="3BBAEF9C" w14:textId="6EB98DF8" w:rsidR="00773627" w:rsidRDefault="00773627" w:rsidP="002F138C">
      <w:pPr>
        <w:spacing w:line="360" w:lineRule="auto"/>
      </w:pPr>
    </w:p>
    <w:p w14:paraId="1459763B" w14:textId="77777777" w:rsidR="00B31FCC" w:rsidRDefault="00B31FCC" w:rsidP="00B31FCC"/>
    <w:p w14:paraId="471971E7" w14:textId="77777777" w:rsidR="00B31FCC" w:rsidRPr="009D4724" w:rsidRDefault="00B31FCC" w:rsidP="00B31FCC">
      <w:pPr>
        <w:rPr>
          <w:u w:val="single"/>
        </w:rPr>
      </w:pPr>
    </w:p>
    <w:p w14:paraId="363374CC" w14:textId="77777777" w:rsidR="00B31FCC" w:rsidRDefault="00B31FCC" w:rsidP="00B31FCC"/>
    <w:p w14:paraId="1D4AB873" w14:textId="77777777" w:rsidR="006A4434" w:rsidRDefault="006A4434">
      <w:pPr>
        <w:rPr>
          <w:rFonts w:ascii="Microsoft Sans Serif" w:hAnsi="Microsoft Sans Serif" w:cs="Microsoft Sans Serif"/>
          <w:b/>
          <w:sz w:val="20"/>
          <w:szCs w:val="20"/>
        </w:rPr>
      </w:pPr>
    </w:p>
    <w:sectPr w:rsidR="006A4434" w:rsidSect="00DD5545">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9B3"/>
    <w:multiLevelType w:val="hybridMultilevel"/>
    <w:tmpl w:val="DD989916"/>
    <w:lvl w:ilvl="0" w:tplc="9B06D8C6">
      <w:numFmt w:val="bullet"/>
      <w:lvlText w:val=""/>
      <w:lvlJc w:val="left"/>
      <w:pPr>
        <w:ind w:left="720" w:hanging="360"/>
      </w:pPr>
      <w:rPr>
        <w:rFonts w:ascii="Symbol" w:eastAsia="Times New Roman"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C59A5"/>
    <w:multiLevelType w:val="hybridMultilevel"/>
    <w:tmpl w:val="F7C49C0A"/>
    <w:lvl w:ilvl="0" w:tplc="45CE4198">
      <w:numFmt w:val="bullet"/>
      <w:lvlText w:val=""/>
      <w:lvlJc w:val="left"/>
      <w:pPr>
        <w:ind w:left="720" w:hanging="360"/>
      </w:pPr>
      <w:rPr>
        <w:rFonts w:ascii="Symbol" w:eastAsia="Times New Roman"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802FE"/>
    <w:multiLevelType w:val="hybridMultilevel"/>
    <w:tmpl w:val="767E4A6E"/>
    <w:lvl w:ilvl="0" w:tplc="5322966E">
      <w:numFmt w:val="bullet"/>
      <w:lvlText w:val=""/>
      <w:lvlJc w:val="left"/>
      <w:pPr>
        <w:ind w:left="720" w:hanging="360"/>
      </w:pPr>
      <w:rPr>
        <w:rFonts w:ascii="Symbol" w:eastAsia="Times New Roman"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5674D"/>
    <w:multiLevelType w:val="hybridMultilevel"/>
    <w:tmpl w:val="C6C8969C"/>
    <w:lvl w:ilvl="0" w:tplc="43323DC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996CD1"/>
    <w:multiLevelType w:val="hybridMultilevel"/>
    <w:tmpl w:val="BA6E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4D7"/>
    <w:multiLevelType w:val="hybridMultilevel"/>
    <w:tmpl w:val="CD62A05A"/>
    <w:lvl w:ilvl="0" w:tplc="FFF4F918">
      <w:numFmt w:val="bullet"/>
      <w:lvlText w:val=""/>
      <w:lvlJc w:val="left"/>
      <w:pPr>
        <w:ind w:left="720" w:hanging="360"/>
      </w:pPr>
      <w:rPr>
        <w:rFonts w:ascii="Symbol" w:eastAsia="Times New Roman"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2389A"/>
    <w:multiLevelType w:val="hybridMultilevel"/>
    <w:tmpl w:val="FC3C108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01"/>
    <w:rsid w:val="00006A02"/>
    <w:rsid w:val="00010F15"/>
    <w:rsid w:val="00014F00"/>
    <w:rsid w:val="00015B01"/>
    <w:rsid w:val="000256FF"/>
    <w:rsid w:val="000322EA"/>
    <w:rsid w:val="000332C6"/>
    <w:rsid w:val="0003361D"/>
    <w:rsid w:val="0003439A"/>
    <w:rsid w:val="0003468D"/>
    <w:rsid w:val="00042068"/>
    <w:rsid w:val="00045206"/>
    <w:rsid w:val="0005074C"/>
    <w:rsid w:val="000638C7"/>
    <w:rsid w:val="00066C9B"/>
    <w:rsid w:val="00071949"/>
    <w:rsid w:val="00072B6C"/>
    <w:rsid w:val="00077B3F"/>
    <w:rsid w:val="00086C05"/>
    <w:rsid w:val="000920F8"/>
    <w:rsid w:val="000A02D2"/>
    <w:rsid w:val="000A4884"/>
    <w:rsid w:val="000C45A8"/>
    <w:rsid w:val="000E0DD2"/>
    <w:rsid w:val="000F6101"/>
    <w:rsid w:val="00105BDE"/>
    <w:rsid w:val="00110A9D"/>
    <w:rsid w:val="001115BD"/>
    <w:rsid w:val="00112B6A"/>
    <w:rsid w:val="00117FDC"/>
    <w:rsid w:val="0012062D"/>
    <w:rsid w:val="001206E6"/>
    <w:rsid w:val="001254FB"/>
    <w:rsid w:val="001335D8"/>
    <w:rsid w:val="001411A6"/>
    <w:rsid w:val="00144DFB"/>
    <w:rsid w:val="00145599"/>
    <w:rsid w:val="00145FDB"/>
    <w:rsid w:val="00147E89"/>
    <w:rsid w:val="00157EA7"/>
    <w:rsid w:val="001727A6"/>
    <w:rsid w:val="00180A63"/>
    <w:rsid w:val="0018264E"/>
    <w:rsid w:val="00185907"/>
    <w:rsid w:val="001A1A3C"/>
    <w:rsid w:val="001B0F13"/>
    <w:rsid w:val="001C43D2"/>
    <w:rsid w:val="001D025B"/>
    <w:rsid w:val="001D7A8D"/>
    <w:rsid w:val="001E032B"/>
    <w:rsid w:val="001E6EAF"/>
    <w:rsid w:val="001F69B8"/>
    <w:rsid w:val="001F76E9"/>
    <w:rsid w:val="0020541B"/>
    <w:rsid w:val="002141FD"/>
    <w:rsid w:val="00223D82"/>
    <w:rsid w:val="00231CF2"/>
    <w:rsid w:val="00252A58"/>
    <w:rsid w:val="002541AA"/>
    <w:rsid w:val="002547A1"/>
    <w:rsid w:val="00256217"/>
    <w:rsid w:val="00277C1B"/>
    <w:rsid w:val="00286102"/>
    <w:rsid w:val="00286FBB"/>
    <w:rsid w:val="00293893"/>
    <w:rsid w:val="00294011"/>
    <w:rsid w:val="002C0A72"/>
    <w:rsid w:val="002C3B1A"/>
    <w:rsid w:val="002C61D0"/>
    <w:rsid w:val="002C7D8A"/>
    <w:rsid w:val="002D1EDD"/>
    <w:rsid w:val="002D3203"/>
    <w:rsid w:val="002D6ED5"/>
    <w:rsid w:val="002E704E"/>
    <w:rsid w:val="002F138C"/>
    <w:rsid w:val="002F7667"/>
    <w:rsid w:val="00301073"/>
    <w:rsid w:val="00303310"/>
    <w:rsid w:val="0033665D"/>
    <w:rsid w:val="00336689"/>
    <w:rsid w:val="003465AB"/>
    <w:rsid w:val="00346BB8"/>
    <w:rsid w:val="003470A0"/>
    <w:rsid w:val="003478C4"/>
    <w:rsid w:val="00353E6C"/>
    <w:rsid w:val="00363533"/>
    <w:rsid w:val="003641A4"/>
    <w:rsid w:val="00367145"/>
    <w:rsid w:val="00371DC1"/>
    <w:rsid w:val="00375475"/>
    <w:rsid w:val="003A55FC"/>
    <w:rsid w:val="003B243D"/>
    <w:rsid w:val="003B741B"/>
    <w:rsid w:val="003C1BAE"/>
    <w:rsid w:val="003C3E7C"/>
    <w:rsid w:val="003C427C"/>
    <w:rsid w:val="003C54BD"/>
    <w:rsid w:val="003D55AC"/>
    <w:rsid w:val="003D7368"/>
    <w:rsid w:val="003E15F0"/>
    <w:rsid w:val="003E31B6"/>
    <w:rsid w:val="003E51DD"/>
    <w:rsid w:val="003F566D"/>
    <w:rsid w:val="003F76B9"/>
    <w:rsid w:val="0040025F"/>
    <w:rsid w:val="00412B87"/>
    <w:rsid w:val="00417646"/>
    <w:rsid w:val="00423C39"/>
    <w:rsid w:val="00427F8E"/>
    <w:rsid w:val="00444417"/>
    <w:rsid w:val="0044474C"/>
    <w:rsid w:val="004463FD"/>
    <w:rsid w:val="00451748"/>
    <w:rsid w:val="00455168"/>
    <w:rsid w:val="00467080"/>
    <w:rsid w:val="0046770E"/>
    <w:rsid w:val="00470526"/>
    <w:rsid w:val="00472901"/>
    <w:rsid w:val="00476D9B"/>
    <w:rsid w:val="00477CD4"/>
    <w:rsid w:val="00483110"/>
    <w:rsid w:val="004A4C55"/>
    <w:rsid w:val="004B0DB0"/>
    <w:rsid w:val="004B687D"/>
    <w:rsid w:val="004C3BF5"/>
    <w:rsid w:val="004D0519"/>
    <w:rsid w:val="004D2C99"/>
    <w:rsid w:val="004D42E9"/>
    <w:rsid w:val="004E183F"/>
    <w:rsid w:val="004F1B53"/>
    <w:rsid w:val="00505521"/>
    <w:rsid w:val="0050586A"/>
    <w:rsid w:val="00517897"/>
    <w:rsid w:val="0052096B"/>
    <w:rsid w:val="00534932"/>
    <w:rsid w:val="00541007"/>
    <w:rsid w:val="00542CA9"/>
    <w:rsid w:val="00543EA4"/>
    <w:rsid w:val="00550B5C"/>
    <w:rsid w:val="0055526F"/>
    <w:rsid w:val="005604D0"/>
    <w:rsid w:val="005760D7"/>
    <w:rsid w:val="00591664"/>
    <w:rsid w:val="005A0D1C"/>
    <w:rsid w:val="005A3EC4"/>
    <w:rsid w:val="005A73AB"/>
    <w:rsid w:val="005B3306"/>
    <w:rsid w:val="005C02D1"/>
    <w:rsid w:val="005C1C0F"/>
    <w:rsid w:val="005C1EAB"/>
    <w:rsid w:val="005C5B39"/>
    <w:rsid w:val="005C638C"/>
    <w:rsid w:val="005C7DD9"/>
    <w:rsid w:val="005D1F5D"/>
    <w:rsid w:val="005D2B78"/>
    <w:rsid w:val="005D2E96"/>
    <w:rsid w:val="005D47E6"/>
    <w:rsid w:val="005D6179"/>
    <w:rsid w:val="005E0645"/>
    <w:rsid w:val="005E2BE1"/>
    <w:rsid w:val="005E3067"/>
    <w:rsid w:val="005E5446"/>
    <w:rsid w:val="005F49CA"/>
    <w:rsid w:val="00607E85"/>
    <w:rsid w:val="00615D90"/>
    <w:rsid w:val="00632282"/>
    <w:rsid w:val="00635E43"/>
    <w:rsid w:val="00636099"/>
    <w:rsid w:val="00643001"/>
    <w:rsid w:val="00646309"/>
    <w:rsid w:val="00650FEA"/>
    <w:rsid w:val="00653A6A"/>
    <w:rsid w:val="00653DC8"/>
    <w:rsid w:val="00654660"/>
    <w:rsid w:val="0066161F"/>
    <w:rsid w:val="00674939"/>
    <w:rsid w:val="00684D90"/>
    <w:rsid w:val="00692050"/>
    <w:rsid w:val="006935FB"/>
    <w:rsid w:val="00695446"/>
    <w:rsid w:val="0069750D"/>
    <w:rsid w:val="006A4434"/>
    <w:rsid w:val="006B557A"/>
    <w:rsid w:val="006C2D8B"/>
    <w:rsid w:val="006C51C6"/>
    <w:rsid w:val="006C6F97"/>
    <w:rsid w:val="006C768A"/>
    <w:rsid w:val="006D2289"/>
    <w:rsid w:val="006E15A2"/>
    <w:rsid w:val="006F36AF"/>
    <w:rsid w:val="007311F7"/>
    <w:rsid w:val="00750847"/>
    <w:rsid w:val="00757B97"/>
    <w:rsid w:val="00757DD5"/>
    <w:rsid w:val="00767912"/>
    <w:rsid w:val="00772046"/>
    <w:rsid w:val="00773627"/>
    <w:rsid w:val="0078229E"/>
    <w:rsid w:val="007849AB"/>
    <w:rsid w:val="007854A9"/>
    <w:rsid w:val="0078658F"/>
    <w:rsid w:val="007935AE"/>
    <w:rsid w:val="007A3B07"/>
    <w:rsid w:val="007A6361"/>
    <w:rsid w:val="007B0E55"/>
    <w:rsid w:val="007B1ABF"/>
    <w:rsid w:val="007C041C"/>
    <w:rsid w:val="007C0EC5"/>
    <w:rsid w:val="007C18BB"/>
    <w:rsid w:val="007C5B42"/>
    <w:rsid w:val="007C662F"/>
    <w:rsid w:val="007E6DDC"/>
    <w:rsid w:val="007F13B1"/>
    <w:rsid w:val="00806AA1"/>
    <w:rsid w:val="00815909"/>
    <w:rsid w:val="008167AD"/>
    <w:rsid w:val="00820E19"/>
    <w:rsid w:val="008234E8"/>
    <w:rsid w:val="00827A88"/>
    <w:rsid w:val="00842B8D"/>
    <w:rsid w:val="008462DD"/>
    <w:rsid w:val="00862DA1"/>
    <w:rsid w:val="008647A9"/>
    <w:rsid w:val="008661B0"/>
    <w:rsid w:val="00872C15"/>
    <w:rsid w:val="00895651"/>
    <w:rsid w:val="008B52DA"/>
    <w:rsid w:val="008C45E5"/>
    <w:rsid w:val="008C599B"/>
    <w:rsid w:val="008D142E"/>
    <w:rsid w:val="008D384A"/>
    <w:rsid w:val="008E1889"/>
    <w:rsid w:val="008E1B1E"/>
    <w:rsid w:val="008E7E62"/>
    <w:rsid w:val="008F5C98"/>
    <w:rsid w:val="008F60F9"/>
    <w:rsid w:val="008F6AD5"/>
    <w:rsid w:val="009018CF"/>
    <w:rsid w:val="009019E8"/>
    <w:rsid w:val="00902BAE"/>
    <w:rsid w:val="00905E30"/>
    <w:rsid w:val="00920687"/>
    <w:rsid w:val="009207AC"/>
    <w:rsid w:val="00922531"/>
    <w:rsid w:val="00923C6A"/>
    <w:rsid w:val="009261D7"/>
    <w:rsid w:val="0093344C"/>
    <w:rsid w:val="00936B62"/>
    <w:rsid w:val="009372F7"/>
    <w:rsid w:val="0095332F"/>
    <w:rsid w:val="0096124A"/>
    <w:rsid w:val="009635DC"/>
    <w:rsid w:val="009843FB"/>
    <w:rsid w:val="0098453A"/>
    <w:rsid w:val="009864CD"/>
    <w:rsid w:val="00991676"/>
    <w:rsid w:val="00995DF4"/>
    <w:rsid w:val="009A0165"/>
    <w:rsid w:val="009B023B"/>
    <w:rsid w:val="009B07C5"/>
    <w:rsid w:val="009B6C36"/>
    <w:rsid w:val="009C2D98"/>
    <w:rsid w:val="009D0030"/>
    <w:rsid w:val="009D08FE"/>
    <w:rsid w:val="009F071E"/>
    <w:rsid w:val="009F4B23"/>
    <w:rsid w:val="00A152CF"/>
    <w:rsid w:val="00A15D63"/>
    <w:rsid w:val="00A2487E"/>
    <w:rsid w:val="00A31003"/>
    <w:rsid w:val="00A32D29"/>
    <w:rsid w:val="00A32E03"/>
    <w:rsid w:val="00A4382F"/>
    <w:rsid w:val="00A50934"/>
    <w:rsid w:val="00A5421A"/>
    <w:rsid w:val="00A61416"/>
    <w:rsid w:val="00A6524E"/>
    <w:rsid w:val="00A656E0"/>
    <w:rsid w:val="00A80C00"/>
    <w:rsid w:val="00A90F01"/>
    <w:rsid w:val="00AA6575"/>
    <w:rsid w:val="00AA69C6"/>
    <w:rsid w:val="00AB16BD"/>
    <w:rsid w:val="00AD0F31"/>
    <w:rsid w:val="00AE2036"/>
    <w:rsid w:val="00B13A8C"/>
    <w:rsid w:val="00B168EC"/>
    <w:rsid w:val="00B20E05"/>
    <w:rsid w:val="00B31FCC"/>
    <w:rsid w:val="00B3607F"/>
    <w:rsid w:val="00B40046"/>
    <w:rsid w:val="00B42ADD"/>
    <w:rsid w:val="00B530F7"/>
    <w:rsid w:val="00B66CB1"/>
    <w:rsid w:val="00B70D19"/>
    <w:rsid w:val="00B722E3"/>
    <w:rsid w:val="00B737A6"/>
    <w:rsid w:val="00B81039"/>
    <w:rsid w:val="00B94EE7"/>
    <w:rsid w:val="00BA0CDA"/>
    <w:rsid w:val="00BA64C2"/>
    <w:rsid w:val="00BA7009"/>
    <w:rsid w:val="00BB7C3A"/>
    <w:rsid w:val="00BC559A"/>
    <w:rsid w:val="00BD3E76"/>
    <w:rsid w:val="00BE0E89"/>
    <w:rsid w:val="00BE1816"/>
    <w:rsid w:val="00BE392A"/>
    <w:rsid w:val="00BF1C0E"/>
    <w:rsid w:val="00BF585E"/>
    <w:rsid w:val="00C03474"/>
    <w:rsid w:val="00C03D40"/>
    <w:rsid w:val="00C06706"/>
    <w:rsid w:val="00C132DD"/>
    <w:rsid w:val="00C205F0"/>
    <w:rsid w:val="00C21B29"/>
    <w:rsid w:val="00C26CF7"/>
    <w:rsid w:val="00C31795"/>
    <w:rsid w:val="00C33C24"/>
    <w:rsid w:val="00C3679A"/>
    <w:rsid w:val="00C3721A"/>
    <w:rsid w:val="00C42D7B"/>
    <w:rsid w:val="00C4669C"/>
    <w:rsid w:val="00C66BBB"/>
    <w:rsid w:val="00C76726"/>
    <w:rsid w:val="00C94C86"/>
    <w:rsid w:val="00C96BF5"/>
    <w:rsid w:val="00CA7A8B"/>
    <w:rsid w:val="00CB40BB"/>
    <w:rsid w:val="00CB6B8E"/>
    <w:rsid w:val="00CC1BCA"/>
    <w:rsid w:val="00CC341A"/>
    <w:rsid w:val="00CD5729"/>
    <w:rsid w:val="00CD77BE"/>
    <w:rsid w:val="00CE33FD"/>
    <w:rsid w:val="00CE7F64"/>
    <w:rsid w:val="00CF4A8A"/>
    <w:rsid w:val="00D0596A"/>
    <w:rsid w:val="00D16ADA"/>
    <w:rsid w:val="00D218C5"/>
    <w:rsid w:val="00D2785E"/>
    <w:rsid w:val="00D315FC"/>
    <w:rsid w:val="00D31641"/>
    <w:rsid w:val="00D31A4B"/>
    <w:rsid w:val="00D42B36"/>
    <w:rsid w:val="00D45182"/>
    <w:rsid w:val="00D62BEB"/>
    <w:rsid w:val="00D637AE"/>
    <w:rsid w:val="00D65931"/>
    <w:rsid w:val="00D67414"/>
    <w:rsid w:val="00D7093C"/>
    <w:rsid w:val="00D70EBB"/>
    <w:rsid w:val="00D71A8B"/>
    <w:rsid w:val="00D849E7"/>
    <w:rsid w:val="00D8552D"/>
    <w:rsid w:val="00D87DD6"/>
    <w:rsid w:val="00D91E93"/>
    <w:rsid w:val="00D9275F"/>
    <w:rsid w:val="00DA3350"/>
    <w:rsid w:val="00DA4B68"/>
    <w:rsid w:val="00DA67BA"/>
    <w:rsid w:val="00DB246B"/>
    <w:rsid w:val="00DB3FE3"/>
    <w:rsid w:val="00DB4DC8"/>
    <w:rsid w:val="00DB681C"/>
    <w:rsid w:val="00DD33B4"/>
    <w:rsid w:val="00DD5545"/>
    <w:rsid w:val="00DE132F"/>
    <w:rsid w:val="00DE465F"/>
    <w:rsid w:val="00DF1A3F"/>
    <w:rsid w:val="00DF29FB"/>
    <w:rsid w:val="00DF39BA"/>
    <w:rsid w:val="00DF650F"/>
    <w:rsid w:val="00E015A6"/>
    <w:rsid w:val="00E0241E"/>
    <w:rsid w:val="00E10095"/>
    <w:rsid w:val="00E138EE"/>
    <w:rsid w:val="00E13A1A"/>
    <w:rsid w:val="00E14C21"/>
    <w:rsid w:val="00E26A3F"/>
    <w:rsid w:val="00E4546E"/>
    <w:rsid w:val="00E50672"/>
    <w:rsid w:val="00E52475"/>
    <w:rsid w:val="00E54BDD"/>
    <w:rsid w:val="00E74F54"/>
    <w:rsid w:val="00E76271"/>
    <w:rsid w:val="00E7762C"/>
    <w:rsid w:val="00E81BCC"/>
    <w:rsid w:val="00E8614D"/>
    <w:rsid w:val="00E91444"/>
    <w:rsid w:val="00E9165F"/>
    <w:rsid w:val="00EA2285"/>
    <w:rsid w:val="00EA530A"/>
    <w:rsid w:val="00EB71C9"/>
    <w:rsid w:val="00EC4339"/>
    <w:rsid w:val="00EC5C0D"/>
    <w:rsid w:val="00ED1525"/>
    <w:rsid w:val="00ED2DF4"/>
    <w:rsid w:val="00ED33F2"/>
    <w:rsid w:val="00EE50EE"/>
    <w:rsid w:val="00EE5E66"/>
    <w:rsid w:val="00EE67CF"/>
    <w:rsid w:val="00EE69BD"/>
    <w:rsid w:val="00EF20C3"/>
    <w:rsid w:val="00EF3415"/>
    <w:rsid w:val="00EF7320"/>
    <w:rsid w:val="00F0396B"/>
    <w:rsid w:val="00F06E3D"/>
    <w:rsid w:val="00F11266"/>
    <w:rsid w:val="00F236F9"/>
    <w:rsid w:val="00F40290"/>
    <w:rsid w:val="00F42CD5"/>
    <w:rsid w:val="00F432E8"/>
    <w:rsid w:val="00F4544D"/>
    <w:rsid w:val="00F46242"/>
    <w:rsid w:val="00F46C0F"/>
    <w:rsid w:val="00F525B4"/>
    <w:rsid w:val="00F53C52"/>
    <w:rsid w:val="00F70988"/>
    <w:rsid w:val="00F72345"/>
    <w:rsid w:val="00F72541"/>
    <w:rsid w:val="00F841B4"/>
    <w:rsid w:val="00F85B17"/>
    <w:rsid w:val="00F865D2"/>
    <w:rsid w:val="00F93D90"/>
    <w:rsid w:val="00F97A00"/>
    <w:rsid w:val="00FC25A1"/>
    <w:rsid w:val="00FC729E"/>
    <w:rsid w:val="00FD1745"/>
    <w:rsid w:val="00FE11F5"/>
    <w:rsid w:val="00FE2046"/>
    <w:rsid w:val="00FE384C"/>
    <w:rsid w:val="00FE570D"/>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7B4DC"/>
  <w15:docId w15:val="{BC3A40C1-3A79-44EF-8265-A4935915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0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32C6"/>
    <w:rPr>
      <w:rFonts w:ascii="Tahoma" w:hAnsi="Tahoma" w:cs="Tahoma"/>
      <w:sz w:val="16"/>
      <w:szCs w:val="16"/>
    </w:rPr>
  </w:style>
  <w:style w:type="character" w:customStyle="1" w:styleId="BalloonTextChar">
    <w:name w:val="Balloon Text Char"/>
    <w:basedOn w:val="DefaultParagraphFont"/>
    <w:link w:val="BalloonText"/>
    <w:rsid w:val="000332C6"/>
    <w:rPr>
      <w:rFonts w:ascii="Tahoma" w:hAnsi="Tahoma" w:cs="Tahoma"/>
      <w:sz w:val="16"/>
      <w:szCs w:val="16"/>
    </w:rPr>
  </w:style>
  <w:style w:type="paragraph" w:styleId="ListParagraph">
    <w:name w:val="List Paragraph"/>
    <w:basedOn w:val="Normal"/>
    <w:uiPriority w:val="34"/>
    <w:qFormat/>
    <w:rsid w:val="008234E8"/>
    <w:pPr>
      <w:ind w:left="720"/>
      <w:contextualSpacing/>
    </w:pPr>
  </w:style>
  <w:style w:type="paragraph" w:customStyle="1" w:styleId="xmsonormal">
    <w:name w:val="x_msonormal"/>
    <w:basedOn w:val="Normal"/>
    <w:rsid w:val="004463FD"/>
    <w:rPr>
      <w:rFonts w:ascii="Calibri" w:eastAsiaTheme="minorHAnsi" w:hAnsi="Calibri" w:cs="Calibri"/>
      <w:sz w:val="22"/>
      <w:szCs w:val="22"/>
    </w:rPr>
  </w:style>
  <w:style w:type="paragraph" w:customStyle="1" w:styleId="xmsolistparagraph">
    <w:name w:val="x_msolistparagraph"/>
    <w:basedOn w:val="Normal"/>
    <w:rsid w:val="004463FD"/>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F82EF956DF049965F2616F2553F2E" ma:contentTypeVersion="10" ma:contentTypeDescription="Create a new document." ma:contentTypeScope="" ma:versionID="8dc475648ca49f9ba61b68e3fe58dee3">
  <xsd:schema xmlns:xsd="http://www.w3.org/2001/XMLSchema" xmlns:xs="http://www.w3.org/2001/XMLSchema" xmlns:p="http://schemas.microsoft.com/office/2006/metadata/properties" xmlns:ns3="d49d848a-bfec-4fdb-8fb8-e397bdc6cdea" targetNamespace="http://schemas.microsoft.com/office/2006/metadata/properties" ma:root="true" ma:fieldsID="d365f3e3ddd0cc5838971bc5b642cd90" ns3:_="">
    <xsd:import namespace="d49d848a-bfec-4fdb-8fb8-e397bdc6cd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d848a-bfec-4fdb-8fb8-e397bdc6c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ED97D-2EFD-4A4F-8498-AA47225A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d848a-bfec-4fdb-8fb8-e397bdc6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AEE55-C563-4B1E-A3C8-2EFC13D59880}">
  <ds:schemaRefs>
    <ds:schemaRef ds:uri="http://schemas.microsoft.com/office/2006/metadata/properties"/>
    <ds:schemaRef ds:uri="http://purl.org/dc/terms/"/>
    <ds:schemaRef ds:uri="http://www.w3.org/XML/1998/namespace"/>
    <ds:schemaRef ds:uri="d49d848a-bfec-4fdb-8fb8-e397bdc6cdea"/>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256C4F92-C07C-4C07-B87D-C4D35266C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Shelter, Inc</vt:lpstr>
    </vt:vector>
  </TitlesOfParts>
  <Company>Shelter, Inc.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Inc</dc:title>
  <dc:subject/>
  <dc:creator>Judy Suszek</dc:creator>
  <cp:keywords/>
  <dc:description/>
  <cp:lastModifiedBy>Nicole Amrich</cp:lastModifiedBy>
  <cp:revision>7</cp:revision>
  <cp:lastPrinted>2022-06-23T15:06:00Z</cp:lastPrinted>
  <dcterms:created xsi:type="dcterms:W3CDTF">2022-09-13T14:57:00Z</dcterms:created>
  <dcterms:modified xsi:type="dcterms:W3CDTF">2022-09-14T14:22:00Z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0x01010070BF82EF956DF049965F2616F2553F2E</vt:lpwstr>
  </property>
</Properties>
</file>